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ompany Name"/>
        <w:tag w:val=""/>
        <w:id w:val="887223124"/>
        <w:placeholder>
          <w:docPart w:val="241F24EA6A424DBBAD8B1D9B452DA1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FA673A" w:rsidRDefault="00A4133A">
          <w:pPr>
            <w:pStyle w:val="Subtitle"/>
          </w:pPr>
          <w:r>
            <w:t>Center for Clinical Investigation</w:t>
          </w:r>
        </w:p>
      </w:sdtContent>
    </w:sdt>
    <w:p w:rsidR="00FA673A" w:rsidRDefault="00A4133A">
      <w:pPr>
        <w:pStyle w:val="Title"/>
      </w:pPr>
      <w:r>
        <w:t>Resource update form</w:t>
      </w:r>
    </w:p>
    <w:p w:rsidR="008B0F29" w:rsidRDefault="008B0F29" w:rsidP="00A4133A">
      <w:pPr>
        <w:rPr>
          <w:b/>
          <w:i/>
        </w:rPr>
      </w:pPr>
    </w:p>
    <w:p w:rsidR="00A4133A" w:rsidRPr="00293A14" w:rsidRDefault="00A4133A" w:rsidP="00A4133A">
      <w:pPr>
        <w:rPr>
          <w:b/>
          <w:i/>
          <w:sz w:val="16"/>
          <w:szCs w:val="16"/>
        </w:rPr>
      </w:pPr>
      <w:r w:rsidRPr="00293A14">
        <w:rPr>
          <w:b/>
          <w:i/>
          <w:sz w:val="16"/>
          <w:szCs w:val="16"/>
        </w:rPr>
        <w:t xml:space="preserve">Please fill out the following form and submit to </w:t>
      </w:r>
      <w:hyperlink r:id="rId8" w:history="1">
        <w:r w:rsidRPr="00293A14">
          <w:rPr>
            <w:rStyle w:val="Hyperlink"/>
            <w:b/>
            <w:i/>
            <w:sz w:val="16"/>
            <w:szCs w:val="16"/>
          </w:rPr>
          <w:t>cci@partners.org</w:t>
        </w:r>
      </w:hyperlink>
      <w:r w:rsidRPr="00293A14">
        <w:rPr>
          <w:b/>
          <w:i/>
          <w:sz w:val="16"/>
          <w:szCs w:val="16"/>
        </w:rPr>
        <w:t xml:space="preserve"> to make a change to an approved CCI protocol and/or request additional resource support.</w:t>
      </w:r>
    </w:p>
    <w:p w:rsidR="008B0F29" w:rsidRPr="007A1CAF" w:rsidRDefault="008B0F29" w:rsidP="00A4133A">
      <w:pPr>
        <w:rPr>
          <w:b/>
          <w:i/>
        </w:rPr>
      </w:pPr>
    </w:p>
    <w:p w:rsidR="00FA673A" w:rsidRDefault="007A1CAF">
      <w:pPr>
        <w:pStyle w:val="Heading1"/>
        <w:pBdr>
          <w:top w:val="single" w:sz="4" w:space="1" w:color="7F7F7F" w:themeColor="text1" w:themeTint="80"/>
        </w:pBdr>
      </w:pPr>
      <w:r w:rsidRPr="007A1CAF">
        <w:t>General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156"/>
        <w:gridCol w:w="8634"/>
      </w:tblGrid>
      <w:tr w:rsidR="007A1CAF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>
            <w:pPr>
              <w:pStyle w:val="Heading2"/>
            </w:pPr>
            <w:r>
              <w:t>Date: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/>
        </w:tc>
      </w:tr>
      <w:tr w:rsidR="007A1CAF" w:rsidTr="00293A14">
        <w:trPr>
          <w:trHeight w:val="359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>
            <w:pPr>
              <w:pStyle w:val="Heading2"/>
            </w:pPr>
            <w:r>
              <w:t>Principal Investigator: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/>
        </w:tc>
      </w:tr>
      <w:tr w:rsidR="007A1CAF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293A14">
            <w:pPr>
              <w:pStyle w:val="Heading2"/>
            </w:pPr>
            <w:r>
              <w:t>Trial Nickname</w:t>
            </w:r>
            <w:r w:rsidR="007A1CAF">
              <w:t>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/>
        </w:tc>
      </w:tr>
      <w:tr w:rsidR="007A1CAF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>
            <w:pPr>
              <w:pStyle w:val="Heading2"/>
            </w:pPr>
            <w:r>
              <w:t>IRB Protocol Number: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/>
        </w:tc>
      </w:tr>
      <w:tr w:rsidR="007A1CAF" w:rsidTr="00293A14">
        <w:trPr>
          <w:trHeight w:val="344"/>
        </w:trPr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>
            <w:pPr>
              <w:pStyle w:val="Heading2"/>
            </w:pPr>
            <w:r>
              <w:t>IRB Expiration Date:</w:t>
            </w:r>
          </w:p>
        </w:tc>
        <w:tc>
          <w:tcPr>
            <w:tcW w:w="40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CAF" w:rsidRDefault="007A1CAF"/>
        </w:tc>
      </w:tr>
    </w:tbl>
    <w:p w:rsidR="00FA673A" w:rsidRDefault="007A1CAF">
      <w:pPr>
        <w:pStyle w:val="Heading1"/>
      </w:pPr>
      <w:r>
        <w:t>Requested Changes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5395"/>
        <w:gridCol w:w="5395"/>
      </w:tblGrid>
      <w:tr w:rsidR="00DC0709" w:rsidTr="00DC0709">
        <w:trPr>
          <w:trHeight w:val="1389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0709" w:rsidRDefault="00723450" w:rsidP="007A1CAF">
            <w:pPr>
              <w:pStyle w:val="Heading2"/>
              <w:tabs>
                <w:tab w:val="left" w:pos="1275"/>
              </w:tabs>
            </w:pPr>
            <w:sdt>
              <w:sdtPr>
                <w:id w:val="-10395081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C0709">
                  <w:sym w:font="Wingdings" w:char="F0A8"/>
                </w:r>
              </w:sdtContent>
            </w:sdt>
            <w:r w:rsidR="00DC0709">
              <w:t xml:space="preserve"> Clinical Facilities</w:t>
            </w:r>
          </w:p>
          <w:p w:rsidR="00083A06" w:rsidRPr="00083A06" w:rsidRDefault="00083A06" w:rsidP="00083A0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454612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CTC at PBB A4 15 Francis St</w:t>
            </w:r>
          </w:p>
          <w:p w:rsidR="00083A06" w:rsidRPr="00083A06" w:rsidRDefault="00083A06" w:rsidP="00083A0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3265529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ACC at RF 221 Longwood Ave                                                         </w:t>
            </w:r>
          </w:p>
          <w:p w:rsidR="00083A06" w:rsidRDefault="00083A06" w:rsidP="00083A0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37608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CTH at BBF 60 </w:t>
            </w:r>
            <w:proofErr w:type="spellStart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>Fenwood</w:t>
            </w:r>
            <w:proofErr w:type="spellEnd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Rd</w:t>
            </w:r>
          </w:p>
          <w:p w:rsidR="003A1E1D" w:rsidRDefault="003A1E1D" w:rsidP="003A1E1D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3A1E1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5616713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A1E1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3A1E1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Tower 9</w:t>
            </w:r>
            <w:r w:rsidR="002C6891">
              <w:rPr>
                <w:rFonts w:asciiTheme="majorHAnsi" w:eastAsiaTheme="majorEastAsia" w:hAnsiTheme="majorHAnsi" w:cstheme="majorBidi"/>
                <w:color w:val="44546A" w:themeColor="text2"/>
              </w:rPr>
              <w:t>A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at 75 Francis St</w:t>
            </w:r>
          </w:p>
          <w:p w:rsidR="002C6891" w:rsidRDefault="002C6891" w:rsidP="002C6891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1120471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A1E1D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3A1E1D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>Tower 9B at 75 Francis St</w:t>
            </w:r>
          </w:p>
          <w:p w:rsidR="00A20423" w:rsidRPr="00A20423" w:rsidRDefault="00723450" w:rsidP="00A20423">
            <w:pPr>
              <w:tabs>
                <w:tab w:val="left" w:pos="1665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20126704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Lab Tech services</w:t>
            </w:r>
          </w:p>
          <w:p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5466011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Phlebotomy</w:t>
            </w:r>
          </w:p>
          <w:p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712565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Lab Processing</w:t>
            </w:r>
          </w:p>
          <w:p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2558227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ECG</w:t>
            </w:r>
          </w:p>
          <w:p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4321725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Vitals, Height &amp; Weight</w:t>
            </w:r>
          </w:p>
          <w:p w:rsidR="00A20423" w:rsidRPr="00A20423" w:rsidRDefault="00A20423" w:rsidP="00A20423">
            <w:pPr>
              <w:tabs>
                <w:tab w:val="left" w:pos="81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9612886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20423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Freezer Storage</w:t>
            </w:r>
          </w:p>
          <w:p w:rsidR="00DC0709" w:rsidRDefault="00DC0709" w:rsidP="00A20423">
            <w:pPr>
              <w:pStyle w:val="Heading2"/>
              <w:tabs>
                <w:tab w:val="left" w:pos="1275"/>
              </w:tabs>
              <w:ind w:left="0"/>
            </w:pP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3A06" w:rsidRPr="00083A06" w:rsidRDefault="00723450" w:rsidP="00083A06">
            <w:pPr>
              <w:tabs>
                <w:tab w:val="left" w:pos="1650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795600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83A06"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Processing Facility Use by Study Team</w:t>
            </w:r>
          </w:p>
          <w:p w:rsidR="00083A06" w:rsidRPr="00083A06" w:rsidRDefault="00083A06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6576415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proofErr w:type="spellStart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>RCNet</w:t>
            </w:r>
            <w:proofErr w:type="spellEnd"/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services</w:t>
            </w:r>
          </w:p>
          <w:p w:rsidR="00083A06" w:rsidRDefault="00083A06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0536936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083A0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Biostatistics Consultation</w:t>
            </w:r>
          </w:p>
          <w:p w:rsidR="00083A06" w:rsidRDefault="00083A06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224344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3450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5111A7">
              <w:rPr>
                <w:rFonts w:asciiTheme="majorHAnsi" w:eastAsiaTheme="majorEastAsia" w:hAnsiTheme="majorHAnsi" w:cstheme="majorBidi"/>
                <w:color w:val="44546A" w:themeColor="text2"/>
              </w:rPr>
              <w:t>Nursing services</w:t>
            </w:r>
          </w:p>
          <w:p w:rsidR="00723450" w:rsidRPr="00A20423" w:rsidRDefault="00723450" w:rsidP="00083A06">
            <w:pPr>
              <w:tabs>
                <w:tab w:val="left" w:pos="1650"/>
              </w:tabs>
              <w:ind w:left="0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723450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164232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NP/PA services</w:t>
            </w:r>
            <w:bookmarkStart w:id="0" w:name="_GoBack"/>
            <w:bookmarkEnd w:id="0"/>
          </w:p>
          <w:p w:rsidR="00A20423" w:rsidRPr="00A20423" w:rsidRDefault="00723450" w:rsidP="00A20423">
            <w:pPr>
              <w:tabs>
                <w:tab w:val="left" w:pos="1665"/>
              </w:tabs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848782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A0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83A06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>Dietary Services</w:t>
            </w:r>
          </w:p>
          <w:p w:rsidR="00DC0709" w:rsidRPr="00293A14" w:rsidRDefault="00083A06" w:rsidP="00083A06">
            <w:pPr>
              <w:tabs>
                <w:tab w:val="left" w:pos="1665"/>
              </w:tabs>
              <w:ind w:left="0"/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3237505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A20423" w:rsidRPr="00A204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Other (please describe):</w:t>
            </w:r>
            <w:r w:rsidR="00A20423">
              <w:t xml:space="preserve"> </w:t>
            </w:r>
          </w:p>
        </w:tc>
      </w:tr>
      <w:tr w:rsidR="00DC0709" w:rsidTr="00DC0709">
        <w:trPr>
          <w:trHeight w:val="1389"/>
        </w:trPr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0709" w:rsidRPr="007D4727" w:rsidRDefault="00DC0709" w:rsidP="007D4727">
            <w:pPr>
              <w:pStyle w:val="Heading2"/>
              <w:tabs>
                <w:tab w:val="left" w:pos="1275"/>
              </w:tabs>
            </w:pPr>
            <w:r w:rsidRPr="007D4727">
              <w:t xml:space="preserve">Please detail the </w:t>
            </w:r>
            <w:r w:rsidR="00723450">
              <w:t>additional services</w:t>
            </w:r>
            <w:r w:rsidRPr="007D4727">
              <w:t xml:space="preserve"> needed:</w:t>
            </w:r>
          </w:p>
          <w:p w:rsidR="00DC0709" w:rsidRPr="007D4727" w:rsidRDefault="00DC0709" w:rsidP="007D4727">
            <w:pPr>
              <w:pStyle w:val="Heading2"/>
              <w:tabs>
                <w:tab w:val="left" w:pos="1275"/>
              </w:tabs>
            </w:pPr>
          </w:p>
        </w:tc>
      </w:tr>
    </w:tbl>
    <w:p w:rsidR="00FA673A" w:rsidRDefault="001C7B65">
      <w:pPr>
        <w:pStyle w:val="Heading1"/>
        <w:pBdr>
          <w:top w:val="single" w:sz="4" w:space="1" w:color="7F7F7F" w:themeColor="text1" w:themeTint="80"/>
        </w:pBdr>
      </w:pPr>
      <w: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237"/>
        <w:gridCol w:w="7553"/>
      </w:tblGrid>
      <w:tr w:rsidR="00DC0709" w:rsidTr="00DC0709">
        <w:trPr>
          <w:trHeight w:val="596"/>
        </w:trPr>
        <w:tc>
          <w:tcPr>
            <w:tcW w:w="1500" w:type="pct"/>
            <w:vAlign w:val="bottom"/>
          </w:tcPr>
          <w:p w:rsidR="00DC0709" w:rsidRDefault="00DB1F09">
            <w:pPr>
              <w:pStyle w:val="Heading2"/>
            </w:pPr>
            <w:r>
              <w:t xml:space="preserve">PI </w:t>
            </w:r>
            <w:r w:rsidR="00DC0709">
              <w:t>Signature</w:t>
            </w:r>
          </w:p>
        </w:tc>
        <w:tc>
          <w:tcPr>
            <w:tcW w:w="3500" w:type="pct"/>
          </w:tcPr>
          <w:p w:rsidR="00DC0709" w:rsidRDefault="00DC0709"/>
        </w:tc>
      </w:tr>
      <w:tr w:rsidR="00DC0709" w:rsidTr="00DC0709">
        <w:trPr>
          <w:trHeight w:val="333"/>
        </w:trPr>
        <w:tc>
          <w:tcPr>
            <w:tcW w:w="1500" w:type="pct"/>
          </w:tcPr>
          <w:p w:rsidR="00DC0709" w:rsidRDefault="00DB1F09">
            <w:pPr>
              <w:pStyle w:val="Heading2"/>
            </w:pPr>
            <w:r>
              <w:t xml:space="preserve">PI </w:t>
            </w:r>
            <w:r w:rsidR="00DC0709">
              <w:t>Name and Title</w:t>
            </w:r>
          </w:p>
        </w:tc>
        <w:tc>
          <w:tcPr>
            <w:tcW w:w="3500" w:type="pct"/>
          </w:tcPr>
          <w:p w:rsidR="00DC0709" w:rsidRDefault="00DC0709"/>
        </w:tc>
      </w:tr>
      <w:tr w:rsidR="00DC0709" w:rsidTr="00DC0709">
        <w:trPr>
          <w:trHeight w:val="333"/>
        </w:trPr>
        <w:tc>
          <w:tcPr>
            <w:tcW w:w="1500" w:type="pct"/>
          </w:tcPr>
          <w:p w:rsidR="00DC0709" w:rsidRDefault="00DC0709">
            <w:pPr>
              <w:pStyle w:val="Heading2"/>
            </w:pPr>
            <w:r>
              <w:t>Date</w:t>
            </w:r>
          </w:p>
        </w:tc>
        <w:tc>
          <w:tcPr>
            <w:tcW w:w="3500" w:type="pct"/>
          </w:tcPr>
          <w:p w:rsidR="00DC0709" w:rsidRDefault="00DC0709"/>
        </w:tc>
      </w:tr>
    </w:tbl>
    <w:p w:rsidR="00142711" w:rsidRPr="00F07EF5" w:rsidRDefault="00142711" w:rsidP="00142711">
      <w:pPr>
        <w:ind w:left="0"/>
        <w:rPr>
          <w:b/>
        </w:rPr>
      </w:pPr>
      <w:r w:rsidRPr="00F07EF5">
        <w:rPr>
          <w:b/>
        </w:rPr>
        <w:t xml:space="preserve"> **All protocol changes must be approved by the IRB.  Please provide the IRB approval letter and a stamped consent form.  </w:t>
      </w:r>
    </w:p>
    <w:p w:rsidR="007D4727" w:rsidRPr="00F07EF5" w:rsidRDefault="00142711" w:rsidP="00DC0709">
      <w:pPr>
        <w:ind w:left="0"/>
        <w:rPr>
          <w:b/>
        </w:rPr>
      </w:pPr>
      <w:r w:rsidRPr="00F07EF5">
        <w:rPr>
          <w:b/>
        </w:rPr>
        <w:t xml:space="preserve"> </w:t>
      </w:r>
      <w:r w:rsidR="007D4727" w:rsidRPr="00F07EF5">
        <w:rPr>
          <w:b/>
        </w:rPr>
        <w:t xml:space="preserve">** If additional laboratory support is requested, please attach a list of visits, the assays performed at each visit, </w:t>
      </w:r>
      <w:r w:rsidR="00DB1F09" w:rsidRPr="00F07EF5">
        <w:rPr>
          <w:b/>
        </w:rPr>
        <w:t xml:space="preserve">the number of samples per assay </w:t>
      </w:r>
      <w:r w:rsidR="007D4727" w:rsidRPr="00F07EF5">
        <w:rPr>
          <w:b/>
        </w:rPr>
        <w:t>and whether or not you are requesting CCI support for each assay.</w:t>
      </w:r>
    </w:p>
    <w:p w:rsidR="00FA673A" w:rsidRDefault="00FA673A"/>
    <w:p w:rsidR="007D4727" w:rsidRDefault="007D4727"/>
    <w:sectPr w:rsidR="007D4727" w:rsidSect="00357AD5">
      <w:headerReference w:type="default" r:id="rId9"/>
      <w:pgSz w:w="12240" w:h="15840" w:code="1"/>
      <w:pgMar w:top="576" w:right="720" w:bottom="576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58" w:rsidRDefault="00BE6958">
      <w:pPr>
        <w:spacing w:before="0" w:after="0"/>
      </w:pPr>
      <w:r>
        <w:separator/>
      </w:r>
    </w:p>
  </w:endnote>
  <w:endnote w:type="continuationSeparator" w:id="0">
    <w:p w:rsidR="00BE6958" w:rsidRDefault="00BE69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58" w:rsidRDefault="00BE6958">
      <w:pPr>
        <w:spacing w:before="0" w:after="0"/>
      </w:pPr>
      <w:r>
        <w:separator/>
      </w:r>
    </w:p>
  </w:footnote>
  <w:footnote w:type="continuationSeparator" w:id="0">
    <w:p w:rsidR="00BE6958" w:rsidRDefault="00BE69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AF" w:rsidRDefault="007A1CAF">
    <w:pPr>
      <w:pStyle w:val="Header"/>
    </w:pPr>
    <w:r w:rsidRPr="00D60D9A">
      <w:rPr>
        <w:rFonts w:ascii="Calibri Light" w:eastAsia="Calibri Light" w:hAnsi="Calibri Light" w:cs="Times New Roman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2C054070" wp14:editId="6085DF27">
          <wp:simplePos x="0" y="0"/>
          <wp:positionH relativeFrom="column">
            <wp:posOffset>5895975</wp:posOffset>
          </wp:positionH>
          <wp:positionV relativeFrom="paragraph">
            <wp:posOffset>-434340</wp:posOffset>
          </wp:positionV>
          <wp:extent cx="1047750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WH CCI Catalyst logo Header_10.28.2015 2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36"/>
                  <a:stretch/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09D5">
      <w:rPr>
        <w:i/>
        <w:noProof/>
        <w:color w:val="0067B1"/>
        <w:sz w:val="24"/>
        <w:lang w:eastAsia="en-US"/>
      </w:rPr>
      <w:drawing>
        <wp:anchor distT="0" distB="0" distL="114300" distR="114300" simplePos="0" relativeHeight="251659264" behindDoc="0" locked="0" layoutInCell="1" allowOverlap="1" wp14:anchorId="214B6984" wp14:editId="651BB6D5">
          <wp:simplePos x="0" y="0"/>
          <wp:positionH relativeFrom="column">
            <wp:posOffset>-85725</wp:posOffset>
          </wp:positionH>
          <wp:positionV relativeFrom="paragraph">
            <wp:posOffset>-323850</wp:posOffset>
          </wp:positionV>
          <wp:extent cx="406994" cy="5537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I Logo Footerblue p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94" cy="55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9"/>
    <w:rsid w:val="00083A06"/>
    <w:rsid w:val="000F3C39"/>
    <w:rsid w:val="00142711"/>
    <w:rsid w:val="001C7B65"/>
    <w:rsid w:val="00293A14"/>
    <w:rsid w:val="002C6891"/>
    <w:rsid w:val="00357AD5"/>
    <w:rsid w:val="003A1E1D"/>
    <w:rsid w:val="005111A7"/>
    <w:rsid w:val="00723450"/>
    <w:rsid w:val="007A1CAF"/>
    <w:rsid w:val="007D4727"/>
    <w:rsid w:val="008B0F29"/>
    <w:rsid w:val="009F4789"/>
    <w:rsid w:val="00A20423"/>
    <w:rsid w:val="00A4133A"/>
    <w:rsid w:val="00BE6958"/>
    <w:rsid w:val="00DB1F09"/>
    <w:rsid w:val="00DC0709"/>
    <w:rsid w:val="00DD397D"/>
    <w:rsid w:val="00F07EF5"/>
    <w:rsid w:val="00F5714A"/>
    <w:rsid w:val="00F75020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4FDFDB"/>
  <w15:chartTrackingRefBased/>
  <w15:docId w15:val="{0375E697-76B2-4F3D-87CE-63F844C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41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C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1CA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1C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1CA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3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@partn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F24EA6A424DBBAD8B1D9B452D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875C-245B-466E-9E3F-AF0318AF1516}"/>
      </w:docPartPr>
      <w:docPartBody>
        <w:p w:rsidR="00A816BB" w:rsidRDefault="004D1D50">
          <w:pPr>
            <w:pStyle w:val="241F24EA6A424DBBAD8B1D9B452DA10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0"/>
    <w:rsid w:val="004D1D50"/>
    <w:rsid w:val="00A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F24EA6A424DBBAD8B1D9B452DA10B">
    <w:name w:val="241F24EA6A424DBBAD8B1D9B452DA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Clinical Investigation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keywords/>
  <cp:lastModifiedBy>Osseni, Zoulfath Hermine</cp:lastModifiedBy>
  <cp:revision>7</cp:revision>
  <cp:lastPrinted>2016-07-14T14:05:00Z</cp:lastPrinted>
  <dcterms:created xsi:type="dcterms:W3CDTF">2016-07-14T14:07:00Z</dcterms:created>
  <dcterms:modified xsi:type="dcterms:W3CDTF">2018-03-30T14:30:00Z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